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DA" w:rsidRDefault="00123D32">
      <w:r>
        <w:rPr>
          <w:noProof/>
        </w:rPr>
        <w:drawing>
          <wp:inline distT="0" distB="0" distL="0" distR="0" wp14:anchorId="5E4A9FCF" wp14:editId="7737174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32" w:rsidRDefault="00123D32"/>
    <w:p w:rsidR="00123D32" w:rsidRDefault="00123D32">
      <w:r>
        <w:rPr>
          <w:noProof/>
        </w:rPr>
        <w:drawing>
          <wp:inline distT="0" distB="0" distL="0" distR="0" wp14:anchorId="78C433F2" wp14:editId="6EB52AD7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93"/>
    <w:rsid w:val="00123D32"/>
    <w:rsid w:val="003F5193"/>
    <w:rsid w:val="00D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3F38-CB8A-438F-A5A0-6494B64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The Boeing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EXI-Uppalapati, Rakesh V</dc:creator>
  <cp:keywords/>
  <dc:description/>
  <cp:lastModifiedBy>EXI-Uppalapati, Rakesh V</cp:lastModifiedBy>
  <cp:revision>2</cp:revision>
  <dcterms:created xsi:type="dcterms:W3CDTF">2017-08-11T18:22:00Z</dcterms:created>
  <dcterms:modified xsi:type="dcterms:W3CDTF">2017-08-11T18:23:00Z</dcterms:modified>
</cp:coreProperties>
</file>